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66492F">
        <w:rPr>
          <w:rFonts w:ascii="Times New Roman" w:hAnsi="Times New Roman" w:cs="Times New Roman"/>
          <w:b/>
          <w:sz w:val="28"/>
          <w:szCs w:val="28"/>
        </w:rPr>
        <w:t>06.05.2020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Ladislav Bagoni</w:t>
      </w:r>
    </w:p>
    <w:p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:rsidR="00BD6630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BD6630" w:rsidRDefault="00683012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 w:rsidR="00683012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BD6630" w:rsidRDefault="0060401E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97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:rsidR="00683012" w:rsidRPr="00683012" w:rsidRDefault="006A30AC" w:rsidP="00DE4A32">
      <w:pPr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66492F">
        <w:rPr>
          <w:rFonts w:ascii="Times New Roman" w:hAnsi="Times New Roman"/>
          <w:sz w:val="24"/>
          <w:szCs w:val="24"/>
        </w:rPr>
        <w:t>Prejednanie správy o kontrolnej činnosti hlavného kontrolóra Obce Skároš za rol 2019</w:t>
      </w:r>
    </w:p>
    <w:p w:rsidR="00683012" w:rsidRPr="00573B19" w:rsidRDefault="00683012" w:rsidP="00683012">
      <w:pPr>
        <w:pStyle w:val="Zkladntext"/>
        <w:spacing w:line="36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 w:rsidRPr="009B6C4D">
        <w:rPr>
          <w:rFonts w:ascii="Times New Roman" w:hAnsi="Times New Roman"/>
          <w:sz w:val="24"/>
          <w:szCs w:val="24"/>
        </w:rPr>
        <w:t>6</w:t>
      </w:r>
      <w:r w:rsidR="0060401E" w:rsidRPr="0060401E">
        <w:rPr>
          <w:rFonts w:ascii="Times New Roman" w:hAnsi="Times New Roman"/>
          <w:sz w:val="24"/>
          <w:szCs w:val="24"/>
        </w:rPr>
        <w:t xml:space="preserve">. </w:t>
      </w:r>
      <w:r w:rsidRPr="00683012">
        <w:rPr>
          <w:rFonts w:ascii="Times New Roman" w:hAnsi="Times New Roman"/>
          <w:sz w:val="24"/>
          <w:szCs w:val="24"/>
        </w:rPr>
        <w:t>Prejednanie a schvále</w:t>
      </w:r>
      <w:r w:rsidR="0066492F">
        <w:rPr>
          <w:rFonts w:ascii="Times New Roman" w:hAnsi="Times New Roman"/>
          <w:sz w:val="24"/>
          <w:szCs w:val="24"/>
        </w:rPr>
        <w:t>nie  plánu kontrolnej činnosti hlavného kontrolóra Obce Skároš na 05/2020 – 10/2020</w:t>
      </w:r>
    </w:p>
    <w:p w:rsidR="00683012" w:rsidRPr="00683012" w:rsidRDefault="00DE4A32" w:rsidP="00AA7E1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6494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Prejedna</w:t>
      </w:r>
      <w:r w:rsidR="0066492F">
        <w:rPr>
          <w:rFonts w:ascii="Times New Roman" w:hAnsi="Times New Roman"/>
          <w:sz w:val="24"/>
          <w:szCs w:val="24"/>
        </w:rPr>
        <w:t>nie odborného stanoviska hlavného kontrolóra Obce Skároš k návrhu rozpočtu Obce Skároš na roky 2020 až 2022</w:t>
      </w:r>
    </w:p>
    <w:p w:rsidR="00683012" w:rsidRPr="00683012" w:rsidRDefault="00DE4A32" w:rsidP="0068301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01E" w:rsidRPr="00DA6E44">
        <w:rPr>
          <w:rFonts w:ascii="Times New Roman" w:hAnsi="Times New Roman"/>
          <w:sz w:val="24"/>
          <w:szCs w:val="24"/>
        </w:rPr>
        <w:t xml:space="preserve">. </w:t>
      </w:r>
      <w:r w:rsidR="00683012" w:rsidRPr="00683012">
        <w:rPr>
          <w:rFonts w:ascii="Times New Roman" w:hAnsi="Times New Roman"/>
          <w:sz w:val="24"/>
          <w:szCs w:val="24"/>
        </w:rPr>
        <w:t>Pr</w:t>
      </w:r>
      <w:r w:rsidR="00AA7E12">
        <w:rPr>
          <w:rFonts w:ascii="Times New Roman" w:hAnsi="Times New Roman"/>
          <w:sz w:val="24"/>
          <w:szCs w:val="24"/>
        </w:rPr>
        <w:t>ejedn</w:t>
      </w:r>
      <w:r w:rsidR="0066492F">
        <w:rPr>
          <w:rFonts w:ascii="Times New Roman" w:hAnsi="Times New Roman"/>
          <w:sz w:val="24"/>
          <w:szCs w:val="24"/>
        </w:rPr>
        <w:t>anie a schválenie rozpočtu Obce Skároš na rok 2020 s výhľadom na roky 2021 a 2022</w:t>
      </w:r>
    </w:p>
    <w:p w:rsidR="00683012" w:rsidRDefault="006516A2" w:rsidP="006830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3012" w:rsidRPr="00683012">
        <w:rPr>
          <w:rFonts w:ascii="Times New Roman" w:hAnsi="Times New Roman"/>
          <w:sz w:val="24"/>
          <w:szCs w:val="24"/>
        </w:rPr>
        <w:t>9.  P</w:t>
      </w:r>
      <w:r w:rsidR="0066492F">
        <w:rPr>
          <w:rFonts w:ascii="Times New Roman" w:hAnsi="Times New Roman"/>
          <w:sz w:val="24"/>
          <w:szCs w:val="24"/>
        </w:rPr>
        <w:t>rejednanie a schválenie dotácie právnickým osobám.</w:t>
      </w:r>
    </w:p>
    <w:p w:rsidR="0066492F" w:rsidRPr="00683012" w:rsidRDefault="0066492F" w:rsidP="006830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Prejednanie a schválenie prijatia úveru od VÚB a.s. Bratislava</w:t>
      </w:r>
    </w:p>
    <w:p w:rsidR="00683012" w:rsidRDefault="0066492F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3012" w:rsidRPr="00683012">
        <w:rPr>
          <w:rFonts w:ascii="Times New Roman" w:hAnsi="Times New Roman"/>
          <w:sz w:val="24"/>
          <w:szCs w:val="24"/>
        </w:rPr>
        <w:t xml:space="preserve">. </w:t>
      </w:r>
      <w:r w:rsidR="00AA7E12">
        <w:rPr>
          <w:rFonts w:ascii="Times New Roman" w:hAnsi="Times New Roman"/>
          <w:sz w:val="24"/>
          <w:szCs w:val="24"/>
        </w:rPr>
        <w:t>Aktuálne otázky života obce.</w:t>
      </w:r>
    </w:p>
    <w:p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649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Diskusia.</w:t>
      </w:r>
    </w:p>
    <w:p w:rsidR="00AA7E12" w:rsidRDefault="0066492F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A7E12">
        <w:rPr>
          <w:rFonts w:ascii="Times New Roman" w:hAnsi="Times New Roman"/>
          <w:sz w:val="24"/>
          <w:szCs w:val="24"/>
        </w:rPr>
        <w:t>. Záver.</w:t>
      </w:r>
    </w:p>
    <w:p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8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 </w:t>
      </w:r>
    </w:p>
    <w:p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Sitárovú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a za overovateľov zápisnice určil poslancov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Jozefínu </w:t>
      </w:r>
      <w:proofErr w:type="spellStart"/>
      <w:r>
        <w:rPr>
          <w:rFonts w:ascii="Times New Roman" w:hAnsi="Times New Roman" w:cs="Times New Roman"/>
          <w:sz w:val="24"/>
          <w:szCs w:val="24"/>
        </w:rPr>
        <w:t>Hricovú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p. Katarínu Takáčovú a p. p. Martina </w:t>
      </w:r>
      <w:proofErr w:type="spellStart"/>
      <w:r w:rsidR="00A82A6B">
        <w:rPr>
          <w:rFonts w:ascii="Times New Roman" w:hAnsi="Times New Roman" w:cs="Times New Roman"/>
          <w:sz w:val="24"/>
          <w:szCs w:val="24"/>
        </w:rPr>
        <w:t>Konevala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 uznesením č. 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2-06/05-2020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</w:p>
    <w:p w:rsidR="00A82A6B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A6B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p.p</w:t>
      </w:r>
      <w:proofErr w:type="spellEnd"/>
      <w:r>
        <w:rPr>
          <w:rFonts w:ascii="Times New Roman" w:hAnsi="Times New Roman"/>
          <w:sz w:val="24"/>
          <w:szCs w:val="24"/>
        </w:rPr>
        <w:t xml:space="preserve">. Dávid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 vzniesol pripomienku k bodu 10 programu, navrhol vynechať ho a </w:t>
      </w:r>
      <w:proofErr w:type="spellStart"/>
      <w:r w:rsidR="00E27B14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jednať</w:t>
      </w:r>
      <w:proofErr w:type="spellEnd"/>
      <w:r>
        <w:rPr>
          <w:rFonts w:ascii="Times New Roman" w:hAnsi="Times New Roman"/>
          <w:sz w:val="24"/>
          <w:szCs w:val="24"/>
        </w:rPr>
        <w:t xml:space="preserve"> na mimoriadnom obecnom zastupiteľstve,</w:t>
      </w:r>
      <w:r w:rsidR="00E27B14">
        <w:rPr>
          <w:rFonts w:ascii="Times New Roman" w:hAnsi="Times New Roman"/>
          <w:sz w:val="24"/>
          <w:szCs w:val="24"/>
        </w:rPr>
        <w:t xml:space="preserve"> zároveň sa </w:t>
      </w:r>
      <w:proofErr w:type="spellStart"/>
      <w:r w:rsidR="00E27B14">
        <w:rPr>
          <w:rFonts w:ascii="Times New Roman" w:hAnsi="Times New Roman"/>
          <w:sz w:val="24"/>
          <w:szCs w:val="24"/>
        </w:rPr>
        <w:t>dotazoval</w:t>
      </w:r>
      <w:proofErr w:type="spellEnd"/>
      <w:r w:rsidR="00E27B14">
        <w:rPr>
          <w:rFonts w:ascii="Times New Roman" w:hAnsi="Times New Roman"/>
          <w:sz w:val="24"/>
          <w:szCs w:val="24"/>
        </w:rPr>
        <w:t>, či na každú investíciu bude brať obec úver?</w:t>
      </w:r>
    </w:p>
    <w:p w:rsidR="00E27B14" w:rsidRDefault="00E27B14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14" w:rsidRDefault="00E27B14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vysvetľuje z akého dôvodu je nutné vziať úver.</w:t>
      </w:r>
    </w:p>
    <w:p w:rsidR="00E27B14" w:rsidRDefault="00E27B14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14" w:rsidRDefault="00E27B14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Dávid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 navrhuje delegovanie členov rady škôlky ponechať na jún a delegovať viac členov do rady,</w:t>
      </w:r>
    </w:p>
    <w:p w:rsidR="00E27B14" w:rsidRDefault="00E27B14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14" w:rsidRDefault="007F1566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p. Jozefína Hricová - doteraz nepoč</w:t>
      </w:r>
      <w:r w:rsidR="00E27B14">
        <w:rPr>
          <w:rFonts w:ascii="Times New Roman" w:hAnsi="Times New Roman"/>
          <w:sz w:val="24"/>
          <w:szCs w:val="24"/>
        </w:rPr>
        <w:t xml:space="preserve">ula o úvere a platbe za vyhotovenie cesty, </w:t>
      </w:r>
    </w:p>
    <w:p w:rsidR="00E27B14" w:rsidRDefault="00E27B14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14" w:rsidRDefault="00E27B14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p. Dávid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 navrhol zmenu programu – vynechať bod 10 programu</w:t>
      </w:r>
    </w:p>
    <w:p w:rsidR="00A82A6B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14" w:rsidRDefault="00E27B14" w:rsidP="00E2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návrhu p. p. Dávida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Németa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vynechať bod. 10 z rokovania hlasovali nasledovne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27B14" w:rsidRPr="008628ED" w:rsidRDefault="00E27B14" w:rsidP="00E2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B14" w:rsidRPr="00BD6630" w:rsidRDefault="00E27B14" w:rsidP="00E27B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E27B14" w:rsidRDefault="00E27B14" w:rsidP="00E2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Margita Takáčová       </w:t>
      </w:r>
      <w:r w:rsidRPr="00E2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Ladislav Bagoni</w:t>
      </w:r>
      <w:r w:rsidRPr="00E2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7B14" w:rsidRPr="00BD6630" w:rsidRDefault="00E27B14" w:rsidP="00E2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 w:rsidRPr="00E2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Jozefína Hricová</w:t>
      </w:r>
    </w:p>
    <w:p w:rsidR="00E27B14" w:rsidRPr="00BD6630" w:rsidRDefault="00E27B14" w:rsidP="00E2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Lukáš Petrus</w:t>
      </w:r>
      <w:r w:rsidRPr="00E2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E27B14" w:rsidRDefault="00E27B14" w:rsidP="00E2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66" w:rsidRDefault="007F1566" w:rsidP="00E2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14" w:rsidRDefault="0000648D" w:rsidP="00E2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>: delegovanie viac členov do Rady škôlky – návrh berie späť</w:t>
      </w:r>
    </w:p>
    <w:p w:rsidR="00E27B14" w:rsidRPr="00BD6630" w:rsidRDefault="00E27B14" w:rsidP="00E2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6B" w:rsidRDefault="0000648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Žiadne iné návrhy na zmenu programu neboli predložené.</w:t>
      </w:r>
    </w:p>
    <w:p w:rsidR="0000648D" w:rsidRDefault="0000648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66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2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č.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13-06/05-2020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00648D" w:rsidRDefault="00683012" w:rsidP="000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="0000648D" w:rsidRPr="0000648D">
        <w:rPr>
          <w:rFonts w:ascii="Times New Roman" w:hAnsi="Times New Roman" w:cs="Times New Roman"/>
          <w:sz w:val="24"/>
          <w:szCs w:val="24"/>
        </w:rPr>
        <w:t xml:space="preserve"> </w:t>
      </w:r>
      <w:r w:rsidR="007F1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48D"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 w:rsidR="0000648D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A37B91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A37B91" w:rsidRPr="00BD6630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A37B91" w:rsidRPr="00BD6630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A37B91" w:rsidRPr="00BD6630" w:rsidRDefault="00683012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A37B91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32" w:rsidRDefault="00A37B91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DE4A32" w:rsidRDefault="00DE4A32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:rsidR="00DE4A32" w:rsidRDefault="005E5D9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5E5D95">
        <w:rPr>
          <w:rFonts w:ascii="Times New Roman" w:hAnsi="Times New Roman" w:cs="Times New Roman"/>
          <w:sz w:val="24"/>
          <w:szCs w:val="24"/>
        </w:rPr>
        <w:t>Nevyplýva žiadny nesplnený bod.</w:t>
      </w:r>
    </w:p>
    <w:p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:rsidR="0000648D" w:rsidRPr="00683012" w:rsidRDefault="0000648D" w:rsidP="000064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0648D">
        <w:rPr>
          <w:rFonts w:ascii="Times New Roman" w:hAnsi="Times New Roman"/>
          <w:b/>
          <w:sz w:val="24"/>
          <w:szCs w:val="24"/>
        </w:rPr>
        <w:t>rejednanie správy o kontrolnej činnosti hlavného kontrolóra Obce Skároš za rol 2019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648D" w:rsidRPr="0000648D" w:rsidRDefault="0000648D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>Starosta obce oboznámil prítomných poslancov so správou o kontrolnej činnosti hlavného kontrolóra obce Skároš za rok 2019</w:t>
      </w:r>
      <w:r>
        <w:rPr>
          <w:rFonts w:ascii="Times New Roman" w:hAnsi="Times New Roman" w:cs="Times New Roman"/>
          <w:sz w:val="24"/>
          <w:szCs w:val="24"/>
        </w:rPr>
        <w:t>. Otvoril diskusiu k uvedenému bodu.</w:t>
      </w:r>
      <w:r w:rsidR="007F1566">
        <w:rPr>
          <w:rFonts w:ascii="Times New Roman" w:hAnsi="Times New Roman" w:cs="Times New Roman"/>
          <w:sz w:val="24"/>
          <w:szCs w:val="24"/>
        </w:rPr>
        <w:t xml:space="preserve"> Neboli</w:t>
      </w:r>
      <w:r w:rsidR="008F6AB2">
        <w:rPr>
          <w:rFonts w:ascii="Times New Roman" w:hAnsi="Times New Roman" w:cs="Times New Roman"/>
          <w:sz w:val="24"/>
          <w:szCs w:val="24"/>
        </w:rPr>
        <w:t xml:space="preserve"> žiadne pripomienky k uvedenému materiálu</w:t>
      </w:r>
    </w:p>
    <w:p w:rsidR="00356103" w:rsidRPr="007623BE" w:rsidRDefault="00356103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zobrali na vedomie správu o kontrolnej činnosti hlavného kontrolóra Obce Skároš za rok 2019,</w:t>
      </w:r>
      <w:r w:rsidR="00762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 </w:t>
      </w:r>
      <w:r w:rsidR="007623BE" w:rsidRPr="00BD6630">
        <w:rPr>
          <w:rFonts w:ascii="Times New Roman" w:hAnsi="Times New Roman" w:cs="Times New Roman"/>
          <w:b/>
          <w:sz w:val="24"/>
          <w:szCs w:val="24"/>
          <w:u w:val="single"/>
        </w:rPr>
        <w:t>hlasova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li uznesením č. 14-06/02-2020</w:t>
      </w:r>
      <w:r w:rsidR="00762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356103" w:rsidRDefault="00356103" w:rsidP="003561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22465B" w:rsidRDefault="0022465B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EB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:rsidR="0000648D" w:rsidRDefault="0000648D" w:rsidP="0000648D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648D">
        <w:rPr>
          <w:rFonts w:ascii="Times New Roman" w:hAnsi="Times New Roman"/>
          <w:b/>
          <w:sz w:val="24"/>
          <w:szCs w:val="24"/>
        </w:rPr>
        <w:t xml:space="preserve">Prejednanie a schválenie  plánu kontrolnej činnosti </w:t>
      </w:r>
      <w:r>
        <w:rPr>
          <w:rFonts w:ascii="Times New Roman" w:hAnsi="Times New Roman"/>
          <w:b/>
          <w:sz w:val="24"/>
          <w:szCs w:val="24"/>
        </w:rPr>
        <w:t xml:space="preserve">hlavného kontrolóra Obce Skároš </w:t>
      </w:r>
      <w:r w:rsidRPr="0000648D">
        <w:rPr>
          <w:rFonts w:ascii="Times New Roman" w:hAnsi="Times New Roman"/>
          <w:b/>
          <w:sz w:val="24"/>
          <w:szCs w:val="24"/>
        </w:rPr>
        <w:t>na 05/2020 – 10/2020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6AB2" w:rsidRPr="0000648D" w:rsidRDefault="0000648D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AB2">
        <w:rPr>
          <w:rFonts w:ascii="Times New Roman" w:hAnsi="Times New Roman"/>
          <w:sz w:val="24"/>
          <w:szCs w:val="24"/>
        </w:rPr>
        <w:t xml:space="preserve">Starosta obce oboznámil prítomných </w:t>
      </w:r>
      <w:r w:rsidR="008F6AB2" w:rsidRPr="008F6AB2">
        <w:rPr>
          <w:rFonts w:ascii="Times New Roman" w:hAnsi="Times New Roman"/>
          <w:sz w:val="24"/>
          <w:szCs w:val="24"/>
        </w:rPr>
        <w:t>s plánom kontrolnej činnosti hlavného kontrolóra Obce Skároš na 05/2020 – 10/2020</w:t>
      </w:r>
      <w:r w:rsidR="008F6AB2">
        <w:rPr>
          <w:rFonts w:ascii="Times New Roman" w:hAnsi="Times New Roman"/>
          <w:sz w:val="24"/>
          <w:szCs w:val="24"/>
        </w:rPr>
        <w:t>.</w:t>
      </w:r>
      <w:r w:rsidR="008F6AB2" w:rsidRPr="008F6AB2">
        <w:rPr>
          <w:rFonts w:ascii="Times New Roman" w:hAnsi="Times New Roman"/>
          <w:sz w:val="24"/>
          <w:szCs w:val="24"/>
        </w:rPr>
        <w:t xml:space="preserve"> </w:t>
      </w:r>
      <w:r w:rsidR="008F6AB2">
        <w:rPr>
          <w:rFonts w:ascii="Times New Roman" w:hAnsi="Times New Roman" w:cs="Times New Roman"/>
          <w:sz w:val="24"/>
          <w:szCs w:val="24"/>
        </w:rPr>
        <w:t>Otvoril diskusiu k uvedenému bodu</w:t>
      </w:r>
      <w:r w:rsidR="008F6AB2">
        <w:rPr>
          <w:rFonts w:ascii="Times New Roman" w:hAnsi="Times New Roman"/>
          <w:sz w:val="24"/>
          <w:szCs w:val="24"/>
        </w:rPr>
        <w:t>.</w:t>
      </w:r>
      <w:r w:rsidR="008F6AB2" w:rsidRPr="008F6AB2">
        <w:rPr>
          <w:rFonts w:ascii="Times New Roman" w:hAnsi="Times New Roman" w:cs="Times New Roman"/>
          <w:sz w:val="24"/>
          <w:szCs w:val="24"/>
        </w:rPr>
        <w:t xml:space="preserve"> </w:t>
      </w:r>
      <w:r w:rsidR="007F1566">
        <w:rPr>
          <w:rFonts w:ascii="Times New Roman" w:hAnsi="Times New Roman" w:cs="Times New Roman"/>
          <w:sz w:val="24"/>
          <w:szCs w:val="24"/>
        </w:rPr>
        <w:t>Neboli</w:t>
      </w:r>
      <w:r w:rsidR="008F6AB2">
        <w:rPr>
          <w:rFonts w:ascii="Times New Roman" w:hAnsi="Times New Roman" w:cs="Times New Roman"/>
          <w:sz w:val="24"/>
          <w:szCs w:val="24"/>
        </w:rPr>
        <w:t xml:space="preserve"> žiadne pripomienky k uvedenému materiálu</w:t>
      </w:r>
    </w:p>
    <w:p w:rsidR="00BC1D0A" w:rsidRPr="0024178C" w:rsidRDefault="00BC1D0A" w:rsidP="008628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 w:rsidR="00831F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Plán kontrolnej činnosti hlavného kontrolóra Obce Skároš na obdobie 05/2020 – 10/2020 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15-06/05-2020,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:rsidR="00BC1D0A" w:rsidRDefault="00BC1D0A" w:rsidP="00BC1D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9773CD" w:rsidRDefault="009773CD" w:rsidP="00BC1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7 programu:</w:t>
      </w:r>
    </w:p>
    <w:p w:rsidR="008F6AB2" w:rsidRPr="008F6AB2" w:rsidRDefault="008F6AB2" w:rsidP="008F6AB2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AB2">
        <w:rPr>
          <w:rFonts w:ascii="Times New Roman" w:hAnsi="Times New Roman"/>
          <w:b/>
          <w:sz w:val="24"/>
          <w:szCs w:val="24"/>
        </w:rPr>
        <w:t>Prejednanie odborného stanoviska hlavného kontrolóra Obce Skároš k návrhu rozpočtu Obce Skároš na roky 2020 až 2022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6AB2" w:rsidRPr="0000648D" w:rsidRDefault="008F6AB2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AB2">
        <w:rPr>
          <w:rFonts w:ascii="Times New Roman" w:hAnsi="Times New Roman"/>
          <w:sz w:val="24"/>
          <w:szCs w:val="24"/>
        </w:rPr>
        <w:t>Starosta obce oboznámil prítomných s</w:t>
      </w:r>
      <w:r>
        <w:rPr>
          <w:rFonts w:ascii="Times New Roman" w:hAnsi="Times New Roman"/>
          <w:sz w:val="24"/>
          <w:szCs w:val="24"/>
        </w:rPr>
        <w:t> odborným stanoviskom hlavného kontrolóra Obce Skároš k návrhu rozpočtu Obce Skároš na roky 2020 až 2022.</w:t>
      </w:r>
      <w:r w:rsidRPr="008F6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Otvoril diskusiu k uvedenému bodu</w:t>
      </w:r>
      <w:r>
        <w:rPr>
          <w:rFonts w:ascii="Times New Roman" w:hAnsi="Times New Roman"/>
          <w:sz w:val="24"/>
          <w:szCs w:val="24"/>
        </w:rPr>
        <w:t>.</w:t>
      </w:r>
      <w:r w:rsidRPr="008F6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Nebolo žiadne pripomienky k uvedenému materiálu.</w:t>
      </w:r>
    </w:p>
    <w:p w:rsidR="0043164E" w:rsidRPr="008628ED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zobrali na vedomie odborné stanovisko hlavného kontrolóra Obce Skároš k návrhu rozpočtu Obce Skároš na roky 2020 – 2022 </w:t>
      </w:r>
      <w:r w:rsidR="00581D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16-06/05-2020,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E23876" w:rsidRDefault="0043164E" w:rsidP="00E23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8F6AB2" w:rsidRPr="00BD6630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8F6AB2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8F6AB2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8F6AB2" w:rsidRPr="00BD6630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8F6AB2" w:rsidRPr="00BD6630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8F6AB2" w:rsidRPr="00BD6630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8F6AB2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B2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9843D1" w:rsidRDefault="009843D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F2" w:rsidRPr="000C4943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943">
        <w:rPr>
          <w:rFonts w:ascii="Times New Roman" w:hAnsi="Times New Roman" w:cs="Times New Roman"/>
          <w:b/>
          <w:sz w:val="28"/>
          <w:szCs w:val="28"/>
        </w:rPr>
        <w:t>Bod 8 programu:</w:t>
      </w:r>
    </w:p>
    <w:p w:rsidR="009843D1" w:rsidRDefault="009843D1" w:rsidP="009843D1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43D1">
        <w:rPr>
          <w:rFonts w:ascii="Times New Roman" w:hAnsi="Times New Roman"/>
          <w:b/>
          <w:sz w:val="24"/>
          <w:szCs w:val="24"/>
        </w:rPr>
        <w:t>Prejednanie a schválenie rozpočtu Obce Skároš na rok</w:t>
      </w:r>
      <w:r>
        <w:rPr>
          <w:rFonts w:ascii="Times New Roman" w:hAnsi="Times New Roman"/>
          <w:b/>
          <w:sz w:val="24"/>
          <w:szCs w:val="24"/>
        </w:rPr>
        <w:t xml:space="preserve"> 2020 s výhľadom na roky 2021 a </w:t>
      </w:r>
      <w:r w:rsidRPr="009843D1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843D1" w:rsidRDefault="00D00290" w:rsidP="009843D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9843D1" w:rsidRPr="009843D1">
        <w:rPr>
          <w:rFonts w:ascii="Times New Roman" w:hAnsi="Times New Roman"/>
          <w:sz w:val="24"/>
          <w:szCs w:val="24"/>
        </w:rPr>
        <w:t>tarosta obce – prechádza jednotlivé položky rozpočtu obce, príjmovú stránku rozpočtu, výdavkovú stránku rozpočtu</w:t>
      </w:r>
      <w:r w:rsidR="009843D1">
        <w:rPr>
          <w:rFonts w:ascii="Times New Roman" w:hAnsi="Times New Roman"/>
          <w:sz w:val="24"/>
          <w:szCs w:val="24"/>
        </w:rPr>
        <w:t>.</w:t>
      </w:r>
    </w:p>
    <w:p w:rsidR="009843D1" w:rsidRDefault="009843D1" w:rsidP="009843D1">
      <w:pPr>
        <w:pStyle w:val="Zkladn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p.p</w:t>
      </w:r>
      <w:proofErr w:type="spellEnd"/>
      <w:r>
        <w:rPr>
          <w:rFonts w:ascii="Times New Roman" w:hAnsi="Times New Roman"/>
          <w:sz w:val="24"/>
          <w:szCs w:val="24"/>
        </w:rPr>
        <w:t xml:space="preserve">. Dávid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 – od 15.04 ide ZŠ a MŠ na 80% - riaditeľka ZŠ a MŠ chodia do práce alebo ako fungujú.</w:t>
      </w:r>
    </w:p>
    <w:p w:rsidR="009843D1" w:rsidRDefault="009843D1" w:rsidP="009843D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9843D1" w:rsidRDefault="009843D1" w:rsidP="009843D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– výučba cez</w:t>
      </w:r>
      <w:r w:rsidR="00210D7A">
        <w:rPr>
          <w:rFonts w:ascii="Times New Roman" w:hAnsi="Times New Roman"/>
          <w:sz w:val="24"/>
          <w:szCs w:val="24"/>
        </w:rPr>
        <w:t xml:space="preserve"> internet, priamo úlohy domov, r</w:t>
      </w:r>
      <w:r>
        <w:rPr>
          <w:rFonts w:ascii="Times New Roman" w:hAnsi="Times New Roman"/>
          <w:sz w:val="24"/>
          <w:szCs w:val="24"/>
        </w:rPr>
        <w:t>iaditeľka chodí na kontrolu škôlky, jedáleň – upratovanie, dezinfekcia</w:t>
      </w:r>
      <w:r w:rsidR="006516A2">
        <w:rPr>
          <w:rFonts w:ascii="Times New Roman" w:hAnsi="Times New Roman"/>
          <w:sz w:val="24"/>
          <w:szCs w:val="24"/>
        </w:rPr>
        <w:t>.</w:t>
      </w:r>
    </w:p>
    <w:p w:rsidR="006516A2" w:rsidRDefault="006516A2" w:rsidP="009843D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6516A2" w:rsidRDefault="006516A2" w:rsidP="009843D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Hudáková – rozpočtové opatrenia podpisuje starosta, ak je o to záujem, starosta pošle pracovnú verziu poslancom na pripomienkovanie</w:t>
      </w:r>
    </w:p>
    <w:p w:rsidR="007F1566" w:rsidRDefault="007F1566" w:rsidP="009843D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6516A2" w:rsidRPr="008628ED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schválili rozpočet Obce Skároš na rok 2020 uznesením č. 17-06/05-2020,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6516A2" w:rsidRDefault="006516A2" w:rsidP="006516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D00290" w:rsidRDefault="00D00290" w:rsidP="006516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6516A2" w:rsidRPr="008628ED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zobrali na vedomie Rozpočet Obce Skároš výhľadovo na roky 2021 – 2022,  uznesením č. 18-06/05-2020,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6516A2" w:rsidRDefault="006516A2" w:rsidP="006516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E23876" w:rsidRPr="008F2AA2" w:rsidRDefault="00E23876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F6" w:rsidRPr="00A503E1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E1">
        <w:rPr>
          <w:rFonts w:ascii="Times New Roman" w:hAnsi="Times New Roman" w:cs="Times New Roman"/>
          <w:b/>
          <w:sz w:val="28"/>
          <w:szCs w:val="28"/>
        </w:rPr>
        <w:t>Bod 9 programu:</w:t>
      </w:r>
    </w:p>
    <w:p w:rsidR="006516A2" w:rsidRDefault="006516A2" w:rsidP="006516A2">
      <w:pPr>
        <w:pStyle w:val="Zkladntex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16A2">
        <w:rPr>
          <w:rFonts w:ascii="Times New Roman" w:hAnsi="Times New Roman"/>
          <w:b/>
          <w:sz w:val="24"/>
          <w:szCs w:val="24"/>
        </w:rPr>
        <w:t>Prejednanie a schválenie dotácie právnickým osobám</w:t>
      </w:r>
      <w:r>
        <w:rPr>
          <w:rFonts w:ascii="Times New Roman" w:hAnsi="Times New Roman"/>
          <w:sz w:val="24"/>
          <w:szCs w:val="24"/>
        </w:rPr>
        <w:t>.</w:t>
      </w:r>
    </w:p>
    <w:p w:rsidR="00D00290" w:rsidRPr="00D00290" w:rsidRDefault="00D00290" w:rsidP="00D00290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D00290">
        <w:rPr>
          <w:rFonts w:ascii="Times New Roman" w:hAnsi="Times New Roman"/>
          <w:sz w:val="24"/>
          <w:szCs w:val="24"/>
        </w:rPr>
        <w:t>Starosta obce</w:t>
      </w:r>
      <w:r>
        <w:rPr>
          <w:rFonts w:ascii="Times New Roman" w:hAnsi="Times New Roman"/>
          <w:sz w:val="24"/>
          <w:szCs w:val="24"/>
        </w:rPr>
        <w:t xml:space="preserve"> oboznámil prítomných so žiadosťou o poskytnutie finančných prostriedkov – Rím</w:t>
      </w:r>
      <w:r w:rsidR="00210D7A">
        <w:rPr>
          <w:rFonts w:ascii="Times New Roman" w:hAnsi="Times New Roman"/>
          <w:sz w:val="24"/>
          <w:szCs w:val="24"/>
        </w:rPr>
        <w:t>skokatolícka farnosť sv. Anny, T</w:t>
      </w:r>
      <w:r>
        <w:rPr>
          <w:rFonts w:ascii="Times New Roman" w:hAnsi="Times New Roman"/>
          <w:sz w:val="24"/>
          <w:szCs w:val="24"/>
        </w:rPr>
        <w:t>rstené pri Hornáde, filiálka Skároš, Reformovaný cirkevný zbor Skároš. Otvoril diskusiu k uvedenému bodu.</w:t>
      </w:r>
    </w:p>
    <w:p w:rsidR="008D3E69" w:rsidRDefault="008D3E69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90" w:rsidRPr="008628ED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poskytnutie dotácie z rozpočtu Obce Skároš na rok 2020 v súlade s VZN č. 4/2016 o poskytnutí dotácií z rozpočtu obce Skároš vo výške 1000 eur Rímskokatolíckej cirkvi, farnosť Trstené pri Hornáde, filiálka Skároš, IČO 35 524880</w:t>
      </w:r>
      <w:r w:rsidR="00E60F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 uznesením č. 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-06/05-2020,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D00290" w:rsidRDefault="00D00290" w:rsidP="00D002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D00290" w:rsidRPr="00BD663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D0029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D0029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D00290" w:rsidRPr="00BD663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D00290" w:rsidRPr="00BD663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D00290" w:rsidRPr="00BD663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D0029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9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6516A2" w:rsidRDefault="006516A2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2D" w:rsidRPr="008628ED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poskytnutie dotácie z rozpočtu Obce Skároš na rok 2020 v súlade s VZN č. 4/2016 o poskytnutí dotácií z rozpočtu obce Skároš vo výške 1000 eur Reformovanému cirkevnému zboru Skároš, IČO 35 515 066,  uznesením č. 20-06/05-2020,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E60F2D" w:rsidRDefault="00E60F2D" w:rsidP="00E60F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E60F2D" w:rsidRPr="00BD6630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E60F2D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E60F2D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E60F2D" w:rsidRPr="00BD6630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E60F2D" w:rsidRPr="00BD6630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E60F2D" w:rsidRPr="00BD6630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E60F2D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2D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E60F2D" w:rsidRDefault="00E60F2D" w:rsidP="00E6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A2" w:rsidRDefault="006516A2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F6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10 programu:</w:t>
      </w:r>
    </w:p>
    <w:p w:rsidR="00E60F2D" w:rsidRDefault="00E60F2D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2D">
        <w:rPr>
          <w:rFonts w:ascii="Times New Roman" w:hAnsi="Times New Roman" w:cs="Times New Roman"/>
          <w:b/>
          <w:sz w:val="24"/>
          <w:szCs w:val="24"/>
        </w:rPr>
        <w:t>Prejednanie a schválenie prijatia úveru od VÚB a.s. Bratislava</w:t>
      </w:r>
    </w:p>
    <w:p w:rsidR="00E60F2D" w:rsidRDefault="00E60F2D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2D">
        <w:rPr>
          <w:rFonts w:ascii="Times New Roman" w:hAnsi="Times New Roman" w:cs="Times New Roman"/>
          <w:sz w:val="24"/>
          <w:szCs w:val="24"/>
        </w:rPr>
        <w:t>Starosta obce oboznámil prítomných so stanoviskom hlavného kontrolóra obce: Dodržanie podmienok na prijatie návratných zdrojov financovania.</w:t>
      </w:r>
      <w:r>
        <w:rPr>
          <w:rFonts w:ascii="Times New Roman" w:hAnsi="Times New Roman" w:cs="Times New Roman"/>
          <w:sz w:val="24"/>
          <w:szCs w:val="24"/>
        </w:rPr>
        <w:t xml:space="preserve"> Podrobne rozvádza jednotlivé položky.</w:t>
      </w:r>
    </w:p>
    <w:p w:rsidR="00E60F2D" w:rsidRDefault="00E60F2D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kladie otázku, prečo stanovisko kontrolóra nebolo zaslané poslancom,</w:t>
      </w:r>
    </w:p>
    <w:p w:rsidR="00E60F2D" w:rsidRDefault="00E60F2D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starosta obce – bolo doručené dva dni pred rokovaním, dokument nie je rozsiahli,</w:t>
      </w:r>
      <w:r w:rsidR="007F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66">
        <w:rPr>
          <w:rFonts w:ascii="Times New Roman" w:hAnsi="Times New Roman" w:cs="Times New Roman"/>
          <w:sz w:val="24"/>
          <w:szCs w:val="24"/>
        </w:rPr>
        <w:t>zároveń</w:t>
      </w:r>
      <w:proofErr w:type="spellEnd"/>
      <w:r w:rsidR="007F1566">
        <w:rPr>
          <w:rFonts w:ascii="Times New Roman" w:hAnsi="Times New Roman" w:cs="Times New Roman"/>
          <w:sz w:val="24"/>
          <w:szCs w:val="24"/>
        </w:rPr>
        <w:t xml:space="preserve"> prečítal uvedený dokument a podrobne vysvetlil.</w:t>
      </w:r>
    </w:p>
    <w:p w:rsidR="007F1566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7F1566" w:rsidRPr="008628ED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zobra</w:t>
      </w:r>
      <w:r w:rsidR="006C0F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li na vedomie dodržanie podmienok na prijatie návratných zdrojov financovania,  uznesením č. 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-06/05-2020,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7F1566" w:rsidRDefault="007F1566" w:rsidP="007F15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F1566" w:rsidRPr="00BD6630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7F1566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F1566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7F1566" w:rsidRPr="00BD6630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7F1566" w:rsidRPr="00BD6630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7F1566" w:rsidRPr="00BD6630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F1566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66" w:rsidRDefault="007F1566" w:rsidP="007F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6C0F36" w:rsidRDefault="006C0F36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2D" w:rsidRDefault="00E60F2D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uvádza podmienky prijatia úveru: výška úveru 49400,13 eur,</w:t>
      </w:r>
    </w:p>
    <w:p w:rsidR="00E60F2D" w:rsidRDefault="007F1566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</w:t>
      </w:r>
      <w:r w:rsidR="00E60F2D">
        <w:rPr>
          <w:rFonts w:ascii="Times New Roman" w:hAnsi="Times New Roman" w:cs="Times New Roman"/>
          <w:sz w:val="24"/>
          <w:szCs w:val="24"/>
        </w:rPr>
        <w:t>plátkový kalendár do 25.07.2024</w:t>
      </w:r>
    </w:p>
    <w:p w:rsidR="000177F6" w:rsidRDefault="007F1566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ú</w:t>
      </w:r>
      <w:r w:rsidR="00E60F2D">
        <w:rPr>
          <w:rFonts w:ascii="Times New Roman" w:hAnsi="Times New Roman" w:cs="Times New Roman"/>
          <w:sz w:val="24"/>
          <w:szCs w:val="24"/>
        </w:rPr>
        <w:t>roková sadzba: 1,12 %</w:t>
      </w:r>
    </w:p>
    <w:p w:rsidR="000177F6" w:rsidRDefault="000177F6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1566">
        <w:rPr>
          <w:rFonts w:ascii="Times New Roman" w:hAnsi="Times New Roman" w:cs="Times New Roman"/>
          <w:sz w:val="24"/>
          <w:szCs w:val="24"/>
        </w:rPr>
        <w:t xml:space="preserve">      o</w:t>
      </w:r>
      <w:r>
        <w:rPr>
          <w:rFonts w:ascii="Times New Roman" w:hAnsi="Times New Roman" w:cs="Times New Roman"/>
          <w:sz w:val="24"/>
          <w:szCs w:val="24"/>
        </w:rPr>
        <w:t>dplata za dojednanie úveru: 100 eur,</w:t>
      </w:r>
    </w:p>
    <w:p w:rsidR="000177F6" w:rsidRDefault="000177F6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1566">
        <w:rPr>
          <w:rFonts w:ascii="Times New Roman" w:hAnsi="Times New Roman" w:cs="Times New Roman"/>
          <w:sz w:val="24"/>
          <w:szCs w:val="24"/>
        </w:rPr>
        <w:t xml:space="preserve">                               z</w:t>
      </w:r>
      <w:r>
        <w:rPr>
          <w:rFonts w:ascii="Times New Roman" w:hAnsi="Times New Roman" w:cs="Times New Roman"/>
          <w:sz w:val="24"/>
          <w:szCs w:val="24"/>
        </w:rPr>
        <w:t xml:space="preserve">abezpečenie úveru: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biankozmenka</w:t>
      </w:r>
      <w:proofErr w:type="spellEnd"/>
    </w:p>
    <w:p w:rsidR="00E60F2D" w:rsidRPr="00E60F2D" w:rsidRDefault="000177F6" w:rsidP="00017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podrobne vysvetľuje dôvod potreby prijať úver: v roku 2019 boli realizované stavebné práce na miestnych komunikáciách, pôvodne bol rozsah prác 98.000 eur. Na základe podnetov poslancov boli realizované práce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naviac</w:t>
      </w:r>
      <w:proofErr w:type="spellEnd"/>
      <w:r>
        <w:rPr>
          <w:rFonts w:ascii="Times New Roman" w:hAnsi="Times New Roman" w:cs="Times New Roman"/>
          <w:sz w:val="24"/>
          <w:szCs w:val="24"/>
        </w:rPr>
        <w:t>. Podľa zmluvy o diele obec uhradila stavebné práce v rozsahu 50%, zostávajúcich 50% sa zaviazala uhradiť do 6 mesiacov. V roku 2019 obec dotovala značnou sumou ZŠ Skároš,  zároveň došlo k výpadku na podielových daniach v roku 2020, pričom  nie je jasné, ako sa budú vyvíjať príjmy obce vzhľadom na pandémiu.</w:t>
      </w:r>
      <w:r>
        <w:rPr>
          <w:rFonts w:ascii="Times New Roman" w:hAnsi="Times New Roman" w:cs="Times New Roman"/>
          <w:sz w:val="24"/>
          <w:szCs w:val="24"/>
        </w:rPr>
        <w:tab/>
      </w:r>
      <w:r w:rsidR="00E60F2D">
        <w:rPr>
          <w:rFonts w:ascii="Times New Roman" w:hAnsi="Times New Roman" w:cs="Times New Roman"/>
          <w:sz w:val="24"/>
          <w:szCs w:val="24"/>
        </w:rPr>
        <w:tab/>
      </w:r>
    </w:p>
    <w:p w:rsidR="000177F6" w:rsidRDefault="000177F6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F6" w:rsidRPr="008628ED" w:rsidRDefault="000177F6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174F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schválili  prijatie   </w:t>
      </w:r>
      <w:r w:rsidR="00174FBD" w:rsidRPr="00174FBD">
        <w:rPr>
          <w:rFonts w:ascii="Times New Roman" w:hAnsi="Times New Roman" w:cs="Times New Roman"/>
          <w:b/>
          <w:sz w:val="24"/>
          <w:szCs w:val="24"/>
          <w:u w:val="single"/>
        </w:rPr>
        <w:t>investičného úveru od VÚB a.s., so sídlom Mlynské Nivy 1, Bratislava, objem úveru  vo výške 49.400,13 eur, účel investičného úveru: spolufinancovanie rekonštrukcie miestnych komunikácií v obci Skároš – ul. Pod Červený vrch, Farská ul., Krátka ul., Záhradkárska ul.,  fixná úroková sadzba na celú dobu splácania 1,12 %, poplatok – odplata za úver 100 eur,  zabezpečenie úveru dohoda o </w:t>
      </w:r>
      <w:proofErr w:type="spellStart"/>
      <w:r w:rsidR="00174FBD" w:rsidRPr="00174FBD">
        <w:rPr>
          <w:rFonts w:ascii="Times New Roman" w:hAnsi="Times New Roman" w:cs="Times New Roman"/>
          <w:b/>
          <w:sz w:val="24"/>
          <w:szCs w:val="24"/>
          <w:u w:val="single"/>
        </w:rPr>
        <w:t>vyplňovacom</w:t>
      </w:r>
      <w:proofErr w:type="spellEnd"/>
      <w:r w:rsidR="00174FBD" w:rsidRPr="00174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práve k </w:t>
      </w:r>
      <w:proofErr w:type="spellStart"/>
      <w:r w:rsidR="00174FBD" w:rsidRPr="00174FBD">
        <w:rPr>
          <w:rFonts w:ascii="Times New Roman" w:hAnsi="Times New Roman" w:cs="Times New Roman"/>
          <w:b/>
          <w:sz w:val="24"/>
          <w:szCs w:val="24"/>
          <w:u w:val="single"/>
        </w:rPr>
        <w:t>blankozmenke</w:t>
      </w:r>
      <w:proofErr w:type="spellEnd"/>
      <w:r w:rsidR="00174FBD" w:rsidRPr="00174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samotná </w:t>
      </w:r>
      <w:proofErr w:type="spellStart"/>
      <w:r w:rsidR="00174FBD" w:rsidRPr="00174FBD">
        <w:rPr>
          <w:rFonts w:ascii="Times New Roman" w:hAnsi="Times New Roman" w:cs="Times New Roman"/>
          <w:b/>
          <w:sz w:val="24"/>
          <w:szCs w:val="24"/>
          <w:u w:val="single"/>
        </w:rPr>
        <w:t>blankozmenka</w:t>
      </w:r>
      <w:proofErr w:type="spellEnd"/>
      <w:r w:rsidR="00174FBD" w:rsidRPr="00174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obce, </w:t>
      </w:r>
      <w:r w:rsidR="00174F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uznesením č. 22</w:t>
      </w:r>
      <w:r w:rsidR="006C0F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/05-2020,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0177F6" w:rsidRDefault="000177F6" w:rsidP="000177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174FBD" w:rsidRDefault="000177F6" w:rsidP="00174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="00174FBD" w:rsidRPr="00174FBD">
        <w:rPr>
          <w:rFonts w:ascii="Times New Roman" w:hAnsi="Times New Roman" w:cs="Times New Roman"/>
          <w:sz w:val="24"/>
          <w:szCs w:val="24"/>
        </w:rPr>
        <w:t xml:space="preserve"> </w:t>
      </w:r>
      <w:r w:rsidR="00174FBD">
        <w:rPr>
          <w:rFonts w:ascii="Times New Roman" w:hAnsi="Times New Roman" w:cs="Times New Roman"/>
          <w:sz w:val="24"/>
          <w:szCs w:val="24"/>
        </w:rPr>
        <w:t xml:space="preserve">                                             Ing. Dávid </w:t>
      </w:r>
      <w:proofErr w:type="spellStart"/>
      <w:r w:rsidR="00174FBD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0177F6" w:rsidRDefault="000177F6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0177F6" w:rsidRPr="00BD6630" w:rsidRDefault="000177F6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0177F6" w:rsidRPr="00BD6630" w:rsidRDefault="000177F6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0177F6" w:rsidRPr="00BD6630" w:rsidRDefault="000177F6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0177F6" w:rsidRDefault="000177F6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7F6" w:rsidRDefault="000177F6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E60F2D" w:rsidRDefault="00E60F2D" w:rsidP="000B7457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1F5847" w:rsidRDefault="001F5847" w:rsidP="001F5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od 11</w:t>
      </w:r>
      <w:r w:rsidR="00BA0996">
        <w:rPr>
          <w:rFonts w:ascii="Times New Roman" w:hAnsi="Times New Roman" w:cs="Times New Roman"/>
          <w:b/>
          <w:sz w:val="28"/>
          <w:szCs w:val="28"/>
        </w:rPr>
        <w:t xml:space="preserve">. – 12. 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174FBD" w:rsidRDefault="00174FBD" w:rsidP="001F5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BD">
        <w:rPr>
          <w:rFonts w:ascii="Times New Roman" w:hAnsi="Times New Roman" w:cs="Times New Roman"/>
          <w:b/>
          <w:sz w:val="24"/>
          <w:szCs w:val="24"/>
        </w:rPr>
        <w:t>Aktuálne otázky života obce</w:t>
      </w:r>
      <w:r w:rsidR="00BA0996">
        <w:rPr>
          <w:rFonts w:ascii="Times New Roman" w:hAnsi="Times New Roman" w:cs="Times New Roman"/>
          <w:b/>
          <w:sz w:val="24"/>
          <w:szCs w:val="24"/>
        </w:rPr>
        <w:t xml:space="preserve"> +diskusia</w:t>
      </w:r>
    </w:p>
    <w:p w:rsidR="00174FBD" w:rsidRPr="00E52F53" w:rsidRDefault="00174FBD" w:rsidP="00174FBD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F53">
        <w:rPr>
          <w:rFonts w:ascii="Times New Roman" w:hAnsi="Times New Roman" w:cs="Times New Roman"/>
          <w:sz w:val="24"/>
          <w:szCs w:val="24"/>
        </w:rPr>
        <w:t>všetky akcie  máj, jún zrušené,</w:t>
      </w:r>
    </w:p>
    <w:p w:rsidR="00174FBD" w:rsidRPr="00E52F53" w:rsidRDefault="00174FBD" w:rsidP="00174FBD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F53">
        <w:rPr>
          <w:rFonts w:ascii="Times New Roman" w:hAnsi="Times New Roman" w:cs="Times New Roman"/>
          <w:sz w:val="24"/>
          <w:szCs w:val="24"/>
        </w:rPr>
        <w:t>Abovské folklórne slávnosti naplánované na 23.08.2020,</w:t>
      </w:r>
    </w:p>
    <w:p w:rsidR="00174FBD" w:rsidRPr="00E52F53" w:rsidRDefault="00174FBD" w:rsidP="00174FBD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F53">
        <w:rPr>
          <w:rFonts w:ascii="Times New Roman" w:hAnsi="Times New Roman" w:cs="Times New Roman"/>
          <w:sz w:val="24"/>
          <w:szCs w:val="24"/>
        </w:rPr>
        <w:t xml:space="preserve">Prechod </w:t>
      </w:r>
      <w:proofErr w:type="spellStart"/>
      <w:r w:rsidRPr="00E52F53">
        <w:rPr>
          <w:rFonts w:ascii="Times New Roman" w:hAnsi="Times New Roman" w:cs="Times New Roman"/>
          <w:sz w:val="24"/>
          <w:szCs w:val="24"/>
        </w:rPr>
        <w:t>Slánským</w:t>
      </w:r>
      <w:proofErr w:type="spellEnd"/>
      <w:r w:rsidRPr="00E52F53">
        <w:rPr>
          <w:rFonts w:ascii="Times New Roman" w:hAnsi="Times New Roman" w:cs="Times New Roman"/>
          <w:sz w:val="24"/>
          <w:szCs w:val="24"/>
        </w:rPr>
        <w:t xml:space="preserve"> pohorím – zatiaľ otázne,</w:t>
      </w:r>
    </w:p>
    <w:p w:rsidR="00174FBD" w:rsidRPr="00E52F53" w:rsidRDefault="00174FBD" w:rsidP="00174FBD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F53">
        <w:rPr>
          <w:rFonts w:ascii="Times New Roman" w:hAnsi="Times New Roman" w:cs="Times New Roman"/>
          <w:sz w:val="24"/>
          <w:szCs w:val="24"/>
        </w:rPr>
        <w:t>Pietny akt kladenia vencov pri príležitosti ukončenia II. Svetovej vojny – 09.05.2020 o 15.00 hod. bez verejnosti, len starosta a poslanci, kto má záujem</w:t>
      </w:r>
    </w:p>
    <w:p w:rsidR="00174FBD" w:rsidRPr="00E52F53" w:rsidRDefault="00174FBD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 w:rsidRPr="00E52F53">
        <w:rPr>
          <w:rFonts w:ascii="Times New Roman" w:hAnsi="Times New Roman" w:cs="Times New Roman"/>
          <w:sz w:val="24"/>
          <w:szCs w:val="24"/>
        </w:rPr>
        <w:t>PROJEKTY: Rekonštrukcia pamätníka- starosta obce poskytuje podrobné informácie</w:t>
      </w:r>
      <w:r w:rsidR="00E52F53" w:rsidRPr="00E52F53">
        <w:rPr>
          <w:rFonts w:ascii="Times New Roman" w:hAnsi="Times New Roman" w:cs="Times New Roman"/>
          <w:sz w:val="24"/>
          <w:szCs w:val="24"/>
        </w:rPr>
        <w:t>, úrad vlády poskytol 25.000 eur, obec spoluúčasť 5000 eur.</w:t>
      </w:r>
    </w:p>
    <w:p w:rsidR="00E52F53" w:rsidRP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53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E52F53">
        <w:rPr>
          <w:rFonts w:ascii="Times New Roman" w:hAnsi="Times New Roman" w:cs="Times New Roman"/>
          <w:sz w:val="24"/>
          <w:szCs w:val="24"/>
        </w:rPr>
        <w:t xml:space="preserve">. Lukáš Petrus </w:t>
      </w:r>
      <w:r w:rsidR="00210D7A">
        <w:rPr>
          <w:rFonts w:ascii="Times New Roman" w:hAnsi="Times New Roman" w:cs="Times New Roman"/>
          <w:sz w:val="24"/>
          <w:szCs w:val="24"/>
        </w:rPr>
        <w:t>– zavolať  projektanta na miesto</w:t>
      </w:r>
      <w:r w:rsidRPr="00E52F53">
        <w:rPr>
          <w:rFonts w:ascii="Times New Roman" w:hAnsi="Times New Roman" w:cs="Times New Roman"/>
          <w:sz w:val="24"/>
          <w:szCs w:val="24"/>
        </w:rPr>
        <w:t xml:space="preserve"> a nech vysvetlí bezbariérový prístup,</w:t>
      </w:r>
    </w:p>
    <w:p w:rsidR="00E52F53" w:rsidRP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 w:rsidRPr="00E52F53">
        <w:rPr>
          <w:rFonts w:ascii="Times New Roman" w:hAnsi="Times New Roman" w:cs="Times New Roman"/>
          <w:sz w:val="24"/>
          <w:szCs w:val="24"/>
        </w:rPr>
        <w:t>starosta obce – dohodne stretnutie s projektantom,</w:t>
      </w:r>
    </w:p>
    <w:p w:rsid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53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E52F53">
        <w:rPr>
          <w:rFonts w:ascii="Times New Roman" w:hAnsi="Times New Roman" w:cs="Times New Roman"/>
          <w:sz w:val="24"/>
          <w:szCs w:val="24"/>
        </w:rPr>
        <w:t xml:space="preserve">. Dávid </w:t>
      </w:r>
      <w:proofErr w:type="spellStart"/>
      <w:r w:rsidRPr="00E52F53">
        <w:rPr>
          <w:rFonts w:ascii="Times New Roman" w:hAnsi="Times New Roman" w:cs="Times New Roman"/>
          <w:sz w:val="24"/>
          <w:szCs w:val="24"/>
        </w:rPr>
        <w:t>Némer</w:t>
      </w:r>
      <w:proofErr w:type="spellEnd"/>
      <w:r w:rsidRPr="00E52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2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nenavýši sa hodnota prác kvôli požiadavkám</w:t>
      </w:r>
    </w:p>
    <w:p w:rsid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starosta obce – určite áno</w:t>
      </w:r>
    </w:p>
    <w:p w:rsid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informoval o ďalších projektov- ČOV Skároš, Čiastočná rekonštrukcia domu smútku, Rekonštrukcia verejného osvetlenia, Program obnovy dediny, Rekonštrukcia MŠ, Dobudovanie základnej infraštruktúry prostredníctvom realiz</w:t>
      </w:r>
      <w:r w:rsidR="00210D7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cie výstavby a rekonštrukcie pozemných komunikácií v obci Skároš.</w:t>
      </w:r>
    </w:p>
    <w:p w:rsid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nemala sa začať MŠ už v máji?</w:t>
      </w:r>
    </w:p>
    <w:p w:rsid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– nie, prebieha verejné </w:t>
      </w:r>
      <w:r w:rsidR="006C0F36">
        <w:rPr>
          <w:rFonts w:ascii="Times New Roman" w:hAnsi="Times New Roman" w:cs="Times New Roman"/>
          <w:sz w:val="24"/>
          <w:szCs w:val="24"/>
        </w:rPr>
        <w:t>obstarávanie</w:t>
      </w:r>
    </w:p>
    <w:p w:rsid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>. Bagoni – Rigol na Marhuľovej ulici,</w:t>
      </w:r>
    </w:p>
    <w:p w:rsid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 nevyjadruje sa, kedy bude realizovaný,</w:t>
      </w:r>
    </w:p>
    <w:p w:rsidR="00E52F53" w:rsidRDefault="00E52F53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343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34385D">
        <w:rPr>
          <w:rFonts w:ascii="Times New Roman" w:hAnsi="Times New Roman" w:cs="Times New Roman"/>
          <w:sz w:val="24"/>
          <w:szCs w:val="24"/>
        </w:rPr>
        <w:t xml:space="preserve"> Jozefína Hricová – nemá obec štrk, aby sa zasypala diera pri škôlke,</w:t>
      </w:r>
    </w:p>
    <w:p w:rsidR="0034385D" w:rsidRDefault="0034385D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</w:t>
      </w:r>
      <w:r w:rsidR="006C0F36">
        <w:rPr>
          <w:rFonts w:ascii="Times New Roman" w:hAnsi="Times New Roman" w:cs="Times New Roman"/>
          <w:sz w:val="24"/>
          <w:szCs w:val="24"/>
        </w:rPr>
        <w:t xml:space="preserve">sta obce – budú sa realizovať </w:t>
      </w:r>
      <w:proofErr w:type="spellStart"/>
      <w:r w:rsidR="006C0F36">
        <w:rPr>
          <w:rFonts w:ascii="Times New Roman" w:hAnsi="Times New Roman" w:cs="Times New Roman"/>
          <w:sz w:val="24"/>
          <w:szCs w:val="24"/>
        </w:rPr>
        <w:t>vý</w:t>
      </w:r>
      <w:r>
        <w:rPr>
          <w:rFonts w:ascii="Times New Roman" w:hAnsi="Times New Roman" w:cs="Times New Roman"/>
          <w:sz w:val="24"/>
          <w:szCs w:val="24"/>
        </w:rPr>
        <w:t>spravky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385D" w:rsidRDefault="0034385D" w:rsidP="00174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>. Mart</w:t>
      </w:r>
      <w:r w:rsidR="006C0F3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C0F36"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 w:rsidR="006C0F36">
        <w:rPr>
          <w:rFonts w:ascii="Times New Roman" w:hAnsi="Times New Roman" w:cs="Times New Roman"/>
          <w:sz w:val="24"/>
          <w:szCs w:val="24"/>
        </w:rPr>
        <w:t xml:space="preserve"> – pritlačiť na </w:t>
      </w:r>
      <w:proofErr w:type="spellStart"/>
      <w:r w:rsidR="006C0F36">
        <w:rPr>
          <w:rFonts w:ascii="Times New Roman" w:hAnsi="Times New Roman" w:cs="Times New Roman"/>
          <w:sz w:val="24"/>
          <w:szCs w:val="24"/>
        </w:rPr>
        <w:t>v</w:t>
      </w:r>
      <w:r w:rsidR="00210D7A">
        <w:rPr>
          <w:rFonts w:ascii="Times New Roman" w:hAnsi="Times New Roman" w:cs="Times New Roman"/>
          <w:sz w:val="24"/>
          <w:szCs w:val="24"/>
        </w:rPr>
        <w:t>o</w:t>
      </w:r>
      <w:r w:rsidR="006C0F36">
        <w:rPr>
          <w:rFonts w:ascii="Times New Roman" w:hAnsi="Times New Roman" w:cs="Times New Roman"/>
          <w:sz w:val="24"/>
          <w:szCs w:val="24"/>
        </w:rPr>
        <w:t>dárov</w:t>
      </w:r>
      <w:proofErr w:type="spellEnd"/>
      <w:r>
        <w:rPr>
          <w:rFonts w:ascii="Times New Roman" w:hAnsi="Times New Roman" w:cs="Times New Roman"/>
          <w:sz w:val="24"/>
          <w:szCs w:val="24"/>
        </w:rPr>
        <w:t>, aby sa urobili diery na miestnych komunikáciách po oprave vodovodu,</w:t>
      </w:r>
    </w:p>
    <w:p w:rsidR="0034385D" w:rsidRDefault="0034385D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 permanentne píše výzvy,</w:t>
      </w:r>
    </w:p>
    <w:p w:rsidR="0034385D" w:rsidRDefault="0034385D" w:rsidP="00174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koľko bude stáť presne projekt MŠ</w:t>
      </w:r>
      <w:r w:rsidR="00BA0996">
        <w:rPr>
          <w:rFonts w:ascii="Times New Roman" w:hAnsi="Times New Roman" w:cs="Times New Roman"/>
          <w:sz w:val="24"/>
          <w:szCs w:val="24"/>
        </w:rPr>
        <w:t>,</w:t>
      </w:r>
    </w:p>
    <w:p w:rsidR="0034385D" w:rsidRDefault="0034385D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 budeme vedieť až po ukončení VO</w:t>
      </w:r>
      <w:r w:rsidR="00BA0996">
        <w:rPr>
          <w:rFonts w:ascii="Times New Roman" w:hAnsi="Times New Roman" w:cs="Times New Roman"/>
          <w:sz w:val="24"/>
          <w:szCs w:val="24"/>
        </w:rPr>
        <w:t>,</w:t>
      </w:r>
    </w:p>
    <w:p w:rsidR="00BA0996" w:rsidRDefault="00BA0996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 o zámeru realizovať zámenu pozemkov medzi Obcou Skároš a spol. AGROPULZ Skároš s.r.o. Skároš, podrobne vysvetlil zámenu, ktoré obecné p</w:t>
      </w:r>
      <w:r w:rsidR="006C0F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zemky by prichádzali do úvahy,</w:t>
      </w:r>
    </w:p>
    <w:p w:rsidR="00BA0996" w:rsidRDefault="00BA0996" w:rsidP="00174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navrhuje navýšenie poplatku za odpad – stavebný odpad,</w:t>
      </w:r>
    </w:p>
    <w:p w:rsidR="00BA0996" w:rsidRDefault="00BA0996" w:rsidP="0017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–množstvo odpadu znižovať triedením</w:t>
      </w:r>
    </w:p>
    <w:p w:rsidR="00BA0996" w:rsidRDefault="00BA0996" w:rsidP="00174F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="006C0F36">
        <w:rPr>
          <w:rFonts w:ascii="Times New Roman" w:hAnsi="Times New Roman" w:cs="Times New Roman"/>
          <w:sz w:val="24"/>
          <w:szCs w:val="24"/>
        </w:rPr>
        <w:t xml:space="preserve">. Dávid </w:t>
      </w:r>
      <w:proofErr w:type="spellStart"/>
      <w:r w:rsidR="006C0F36">
        <w:rPr>
          <w:rFonts w:ascii="Times New Roman" w:hAnsi="Times New Roman" w:cs="Times New Roman"/>
          <w:sz w:val="24"/>
          <w:szCs w:val="24"/>
        </w:rPr>
        <w:t>Német</w:t>
      </w:r>
      <w:proofErr w:type="spellEnd"/>
      <w:r w:rsidR="006C0F36">
        <w:rPr>
          <w:rFonts w:ascii="Times New Roman" w:hAnsi="Times New Roman" w:cs="Times New Roman"/>
          <w:sz w:val="24"/>
          <w:szCs w:val="24"/>
        </w:rPr>
        <w:t xml:space="preserve"> – žiada realizovať</w:t>
      </w:r>
      <w:r>
        <w:rPr>
          <w:rFonts w:ascii="Times New Roman" w:hAnsi="Times New Roman" w:cs="Times New Roman"/>
          <w:sz w:val="24"/>
          <w:szCs w:val="24"/>
        </w:rPr>
        <w:t xml:space="preserve"> rekonštrukciu aj mostík pri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Németovi</w:t>
      </w:r>
      <w:proofErr w:type="spellEnd"/>
    </w:p>
    <w:p w:rsidR="007F1566" w:rsidRDefault="007F156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802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13</w:t>
      </w:r>
      <w:r w:rsidR="00F6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Tibor </w:t>
      </w:r>
      <w:proofErr w:type="spellStart"/>
      <w:r w:rsidR="00BA0996"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Jozefína Hricová</w:t>
      </w:r>
    </w:p>
    <w:sectPr w:rsidR="00E80E9B" w:rsidRPr="00E80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98" w:rsidRDefault="00B93298" w:rsidP="009A37B9">
      <w:pPr>
        <w:spacing w:after="0" w:line="240" w:lineRule="auto"/>
      </w:pPr>
      <w:r>
        <w:separator/>
      </w:r>
    </w:p>
  </w:endnote>
  <w:endnote w:type="continuationSeparator" w:id="0">
    <w:p w:rsidR="00B93298" w:rsidRDefault="00B93298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EF">
          <w:rPr>
            <w:noProof/>
          </w:rPr>
          <w:t>1</w:t>
        </w:r>
        <w:r>
          <w:fldChar w:fldCharType="end"/>
        </w:r>
      </w:p>
    </w:sdtContent>
  </w:sdt>
  <w:p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98" w:rsidRDefault="00B93298" w:rsidP="009A37B9">
      <w:pPr>
        <w:spacing w:after="0" w:line="240" w:lineRule="auto"/>
      </w:pPr>
      <w:r>
        <w:separator/>
      </w:r>
    </w:p>
  </w:footnote>
  <w:footnote w:type="continuationSeparator" w:id="0">
    <w:p w:rsidR="00B93298" w:rsidRDefault="00B93298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18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0"/>
  </w:num>
  <w:num w:numId="18">
    <w:abstractNumId w:val="13"/>
  </w:num>
  <w:num w:numId="19">
    <w:abstractNumId w:val="19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46475"/>
    <w:rsid w:val="000523E2"/>
    <w:rsid w:val="00062A72"/>
    <w:rsid w:val="000635F6"/>
    <w:rsid w:val="00070802"/>
    <w:rsid w:val="000731AD"/>
    <w:rsid w:val="00073F2E"/>
    <w:rsid w:val="00096966"/>
    <w:rsid w:val="000A0BE6"/>
    <w:rsid w:val="000A40FE"/>
    <w:rsid w:val="000B7457"/>
    <w:rsid w:val="000C4943"/>
    <w:rsid w:val="000F7FA5"/>
    <w:rsid w:val="00102A00"/>
    <w:rsid w:val="001151AD"/>
    <w:rsid w:val="001178B5"/>
    <w:rsid w:val="00146BA2"/>
    <w:rsid w:val="00163D26"/>
    <w:rsid w:val="00174FBD"/>
    <w:rsid w:val="00177620"/>
    <w:rsid w:val="001A3DAD"/>
    <w:rsid w:val="001A5CE5"/>
    <w:rsid w:val="001B2F3A"/>
    <w:rsid w:val="001C5BFE"/>
    <w:rsid w:val="001E78BC"/>
    <w:rsid w:val="001F5847"/>
    <w:rsid w:val="002067AE"/>
    <w:rsid w:val="00210A6D"/>
    <w:rsid w:val="00210D7A"/>
    <w:rsid w:val="0022465B"/>
    <w:rsid w:val="0024178C"/>
    <w:rsid w:val="00245170"/>
    <w:rsid w:val="002632D3"/>
    <w:rsid w:val="002707FD"/>
    <w:rsid w:val="00271351"/>
    <w:rsid w:val="0028235C"/>
    <w:rsid w:val="00294FAC"/>
    <w:rsid w:val="002A6FB8"/>
    <w:rsid w:val="002B213D"/>
    <w:rsid w:val="002C018C"/>
    <w:rsid w:val="002C077A"/>
    <w:rsid w:val="002C23D9"/>
    <w:rsid w:val="002C66AB"/>
    <w:rsid w:val="002D69DD"/>
    <w:rsid w:val="002E0535"/>
    <w:rsid w:val="00303DF2"/>
    <w:rsid w:val="003121F2"/>
    <w:rsid w:val="003269DF"/>
    <w:rsid w:val="00340772"/>
    <w:rsid w:val="0034385D"/>
    <w:rsid w:val="0034603C"/>
    <w:rsid w:val="00356103"/>
    <w:rsid w:val="0037043C"/>
    <w:rsid w:val="0038272E"/>
    <w:rsid w:val="00397908"/>
    <w:rsid w:val="003C6C01"/>
    <w:rsid w:val="003D7FEE"/>
    <w:rsid w:val="004002DD"/>
    <w:rsid w:val="004012E7"/>
    <w:rsid w:val="0042647A"/>
    <w:rsid w:val="0043164E"/>
    <w:rsid w:val="00433D29"/>
    <w:rsid w:val="0044569C"/>
    <w:rsid w:val="00472F0A"/>
    <w:rsid w:val="00485B26"/>
    <w:rsid w:val="0048645B"/>
    <w:rsid w:val="00497233"/>
    <w:rsid w:val="004A62D6"/>
    <w:rsid w:val="004C14EB"/>
    <w:rsid w:val="004D5248"/>
    <w:rsid w:val="0050262B"/>
    <w:rsid w:val="0050548A"/>
    <w:rsid w:val="00527774"/>
    <w:rsid w:val="005509CB"/>
    <w:rsid w:val="00557D4F"/>
    <w:rsid w:val="00561007"/>
    <w:rsid w:val="00565210"/>
    <w:rsid w:val="00581D26"/>
    <w:rsid w:val="00585070"/>
    <w:rsid w:val="0058515A"/>
    <w:rsid w:val="0058757B"/>
    <w:rsid w:val="005A1728"/>
    <w:rsid w:val="005C0C89"/>
    <w:rsid w:val="005C1EDA"/>
    <w:rsid w:val="005D0532"/>
    <w:rsid w:val="005E5D95"/>
    <w:rsid w:val="005F1335"/>
    <w:rsid w:val="005F2312"/>
    <w:rsid w:val="005F71BB"/>
    <w:rsid w:val="0060401E"/>
    <w:rsid w:val="006177EF"/>
    <w:rsid w:val="006202FD"/>
    <w:rsid w:val="006463AD"/>
    <w:rsid w:val="006516A2"/>
    <w:rsid w:val="00653F3F"/>
    <w:rsid w:val="0065660A"/>
    <w:rsid w:val="0066492F"/>
    <w:rsid w:val="0068052E"/>
    <w:rsid w:val="00683012"/>
    <w:rsid w:val="00684713"/>
    <w:rsid w:val="00695E32"/>
    <w:rsid w:val="006961A0"/>
    <w:rsid w:val="006A30AC"/>
    <w:rsid w:val="006A359D"/>
    <w:rsid w:val="006C0F36"/>
    <w:rsid w:val="006D0DAE"/>
    <w:rsid w:val="006F4D1F"/>
    <w:rsid w:val="00701F78"/>
    <w:rsid w:val="00714B00"/>
    <w:rsid w:val="00720D66"/>
    <w:rsid w:val="00742404"/>
    <w:rsid w:val="00747307"/>
    <w:rsid w:val="007623BE"/>
    <w:rsid w:val="007628E4"/>
    <w:rsid w:val="00780B70"/>
    <w:rsid w:val="007A6892"/>
    <w:rsid w:val="007B5F54"/>
    <w:rsid w:val="007B7419"/>
    <w:rsid w:val="007C661D"/>
    <w:rsid w:val="007E2858"/>
    <w:rsid w:val="007E2863"/>
    <w:rsid w:val="007F1566"/>
    <w:rsid w:val="007F5BC0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80EE6"/>
    <w:rsid w:val="008B4073"/>
    <w:rsid w:val="008C1276"/>
    <w:rsid w:val="008D3785"/>
    <w:rsid w:val="008D3E69"/>
    <w:rsid w:val="008E5726"/>
    <w:rsid w:val="008F1046"/>
    <w:rsid w:val="008F2AA2"/>
    <w:rsid w:val="008F6AB2"/>
    <w:rsid w:val="00903DC1"/>
    <w:rsid w:val="00911F8D"/>
    <w:rsid w:val="00912F7C"/>
    <w:rsid w:val="00922C49"/>
    <w:rsid w:val="009433FB"/>
    <w:rsid w:val="00945ADD"/>
    <w:rsid w:val="0094652D"/>
    <w:rsid w:val="009603F7"/>
    <w:rsid w:val="009661DF"/>
    <w:rsid w:val="00973C14"/>
    <w:rsid w:val="00975724"/>
    <w:rsid w:val="009773CD"/>
    <w:rsid w:val="00981750"/>
    <w:rsid w:val="009829F3"/>
    <w:rsid w:val="009843D1"/>
    <w:rsid w:val="009A37B9"/>
    <w:rsid w:val="009B6C4D"/>
    <w:rsid w:val="009C758D"/>
    <w:rsid w:val="009E2472"/>
    <w:rsid w:val="009F182E"/>
    <w:rsid w:val="00A015F7"/>
    <w:rsid w:val="00A13828"/>
    <w:rsid w:val="00A37B91"/>
    <w:rsid w:val="00A41ADE"/>
    <w:rsid w:val="00A503E1"/>
    <w:rsid w:val="00A60B61"/>
    <w:rsid w:val="00A82A6B"/>
    <w:rsid w:val="00A84683"/>
    <w:rsid w:val="00A95022"/>
    <w:rsid w:val="00AA6846"/>
    <w:rsid w:val="00AA7E12"/>
    <w:rsid w:val="00AB1588"/>
    <w:rsid w:val="00AB158E"/>
    <w:rsid w:val="00AB3A12"/>
    <w:rsid w:val="00AC05AF"/>
    <w:rsid w:val="00AD296B"/>
    <w:rsid w:val="00AF13F9"/>
    <w:rsid w:val="00B0482E"/>
    <w:rsid w:val="00B050D1"/>
    <w:rsid w:val="00B13575"/>
    <w:rsid w:val="00B2027A"/>
    <w:rsid w:val="00B2190F"/>
    <w:rsid w:val="00B222BE"/>
    <w:rsid w:val="00B37189"/>
    <w:rsid w:val="00B42574"/>
    <w:rsid w:val="00B4371C"/>
    <w:rsid w:val="00B45588"/>
    <w:rsid w:val="00B47CFF"/>
    <w:rsid w:val="00B55CEF"/>
    <w:rsid w:val="00B642A4"/>
    <w:rsid w:val="00B675BE"/>
    <w:rsid w:val="00B857E3"/>
    <w:rsid w:val="00B93298"/>
    <w:rsid w:val="00B943D5"/>
    <w:rsid w:val="00BA0996"/>
    <w:rsid w:val="00BB4D09"/>
    <w:rsid w:val="00BC1D0A"/>
    <w:rsid w:val="00BD6630"/>
    <w:rsid w:val="00BD701B"/>
    <w:rsid w:val="00BE2F04"/>
    <w:rsid w:val="00BF6937"/>
    <w:rsid w:val="00C06494"/>
    <w:rsid w:val="00C45DCC"/>
    <w:rsid w:val="00C5411A"/>
    <w:rsid w:val="00C635E0"/>
    <w:rsid w:val="00C7103C"/>
    <w:rsid w:val="00C747A1"/>
    <w:rsid w:val="00C76923"/>
    <w:rsid w:val="00CC15C9"/>
    <w:rsid w:val="00CC653E"/>
    <w:rsid w:val="00CE5D6A"/>
    <w:rsid w:val="00CF1C2B"/>
    <w:rsid w:val="00D00290"/>
    <w:rsid w:val="00D00EF4"/>
    <w:rsid w:val="00D465F3"/>
    <w:rsid w:val="00D67132"/>
    <w:rsid w:val="00D76093"/>
    <w:rsid w:val="00D77B36"/>
    <w:rsid w:val="00D940E3"/>
    <w:rsid w:val="00DA6E44"/>
    <w:rsid w:val="00DC7584"/>
    <w:rsid w:val="00DD1231"/>
    <w:rsid w:val="00DD6829"/>
    <w:rsid w:val="00DE1BB0"/>
    <w:rsid w:val="00DE4A32"/>
    <w:rsid w:val="00E07B00"/>
    <w:rsid w:val="00E23876"/>
    <w:rsid w:val="00E27B14"/>
    <w:rsid w:val="00E31106"/>
    <w:rsid w:val="00E52F53"/>
    <w:rsid w:val="00E60F2D"/>
    <w:rsid w:val="00E8081A"/>
    <w:rsid w:val="00E80E9B"/>
    <w:rsid w:val="00E83597"/>
    <w:rsid w:val="00EB7782"/>
    <w:rsid w:val="00EC7EC3"/>
    <w:rsid w:val="00ED120E"/>
    <w:rsid w:val="00ED5CB6"/>
    <w:rsid w:val="00EE5B9D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737B9"/>
    <w:rsid w:val="00F95A05"/>
    <w:rsid w:val="00FA300E"/>
    <w:rsid w:val="00FC3F11"/>
    <w:rsid w:val="00FC7576"/>
    <w:rsid w:val="00FC77B7"/>
    <w:rsid w:val="00FD0B3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CFF9-24CF-463F-86CF-004FD9C8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2</cp:revision>
  <cp:lastPrinted>2021-02-01T14:24:00Z</cp:lastPrinted>
  <dcterms:created xsi:type="dcterms:W3CDTF">2021-02-01T14:41:00Z</dcterms:created>
  <dcterms:modified xsi:type="dcterms:W3CDTF">2021-02-01T14:41:00Z</dcterms:modified>
</cp:coreProperties>
</file>